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89830" w14:textId="128B81D0" w:rsidR="0053483B" w:rsidRPr="005C7467" w:rsidRDefault="0053483B" w:rsidP="0053483B">
      <w:pPr>
        <w:rPr>
          <w:b/>
          <w:bCs/>
          <w:u w:val="single"/>
        </w:rPr>
      </w:pPr>
      <w:r w:rsidRPr="005C7467">
        <w:rPr>
          <w:b/>
          <w:bCs/>
          <w:u w:val="single"/>
        </w:rPr>
        <w:t>Passaic County Community College</w:t>
      </w:r>
      <w:r w:rsidR="005C7467" w:rsidRPr="005C7467">
        <w:rPr>
          <w:b/>
          <w:bCs/>
          <w:u w:val="single"/>
        </w:rPr>
        <w:t xml:space="preserve">: </w:t>
      </w:r>
      <w:r w:rsidR="005C7467" w:rsidRPr="005C7467">
        <w:rPr>
          <w:b/>
          <w:bCs/>
          <w:u w:val="single"/>
        </w:rPr>
        <w:t xml:space="preserve">Excerpts </w:t>
      </w:r>
      <w:r w:rsidR="005C7467" w:rsidRPr="005C7467">
        <w:rPr>
          <w:b/>
          <w:bCs/>
          <w:u w:val="single"/>
        </w:rPr>
        <w:t>from</w:t>
      </w:r>
      <w:r w:rsidRPr="005C7467">
        <w:rPr>
          <w:b/>
          <w:bCs/>
          <w:u w:val="single"/>
        </w:rPr>
        <w:t xml:space="preserve"> Student Code of Conduct</w:t>
      </w:r>
    </w:p>
    <w:p w14:paraId="1CFA5CB6" w14:textId="77777777" w:rsidR="0053483B" w:rsidRDefault="0053483B" w:rsidP="0053483B"/>
    <w:p w14:paraId="5060D54E" w14:textId="1AE34C7F" w:rsidR="0053483B" w:rsidRDefault="0053483B" w:rsidP="0053483B">
      <w:r>
        <w:t>A. Any student fo</w:t>
      </w:r>
      <w:bookmarkStart w:id="0" w:name="_GoBack"/>
      <w:bookmarkEnd w:id="0"/>
      <w:r>
        <w:t>und to have engaged in the following misconduct is subject to the conduct</w:t>
      </w:r>
    </w:p>
    <w:p w14:paraId="2DE4022E" w14:textId="77777777" w:rsidR="0053483B" w:rsidRDefault="0053483B" w:rsidP="0053483B">
      <w:r>
        <w:t>sanctions set forth in the Student Code of Conduct:</w:t>
      </w:r>
    </w:p>
    <w:p w14:paraId="61417F4E" w14:textId="77777777" w:rsidR="0053483B" w:rsidRDefault="0053483B" w:rsidP="0053483B"/>
    <w:p w14:paraId="7208AFB7" w14:textId="28BDCD8C" w:rsidR="0053483B" w:rsidRDefault="0053483B" w:rsidP="0053483B">
      <w:r>
        <w:t>- Threat, verbal assault or abuse or physical obstruction of any College community</w:t>
      </w:r>
    </w:p>
    <w:p w14:paraId="5249F5F1" w14:textId="77777777" w:rsidR="0053483B" w:rsidRDefault="0053483B" w:rsidP="0053483B">
      <w:r>
        <w:t>member. This includes verbal or physical disruption or obstruction of teaching, and/or</w:t>
      </w:r>
    </w:p>
    <w:p w14:paraId="7A6CFF21" w14:textId="77777777" w:rsidR="0053483B" w:rsidRDefault="0053483B" w:rsidP="0053483B">
      <w:r>
        <w:t>of any individual, office or authorized College activity.</w:t>
      </w:r>
    </w:p>
    <w:p w14:paraId="66989EFA" w14:textId="3A0B1D13" w:rsidR="0053483B" w:rsidRDefault="0053483B" w:rsidP="0053483B">
      <w:r>
        <w:t>- Discriminate, bully, intimidate, harass an individual or group on the basis of race,</w:t>
      </w:r>
    </w:p>
    <w:p w14:paraId="0817CB91" w14:textId="77777777" w:rsidR="0053483B" w:rsidRDefault="0053483B" w:rsidP="0053483B">
      <w:r>
        <w:t>gender identity or expression, color, age, creed, religion, national or ethnic origin,</w:t>
      </w:r>
    </w:p>
    <w:p w14:paraId="13E93EFD" w14:textId="77777777" w:rsidR="0053483B" w:rsidRDefault="0053483B" w:rsidP="0053483B">
      <w:r>
        <w:t>sexual orientation, military status, or physical or mental disability.</w:t>
      </w:r>
    </w:p>
    <w:p w14:paraId="7622240F" w14:textId="4A72C45E" w:rsidR="0053483B" w:rsidRDefault="0053483B" w:rsidP="0053483B">
      <w:r>
        <w:t>- Engaging in any reckless, tumultuous, or unlawful act or disruptive behavior on-</w:t>
      </w:r>
    </w:p>
    <w:p w14:paraId="16CE3D7A" w14:textId="77777777" w:rsidR="0053483B" w:rsidRDefault="0053483B" w:rsidP="0053483B">
      <w:r>
        <w:t>campus, or while attending an off campus, college-sponsored event and/or online.</w:t>
      </w:r>
    </w:p>
    <w:p w14:paraId="146B51E4" w14:textId="0C26A907" w:rsidR="0053483B" w:rsidRDefault="0053483B" w:rsidP="0053483B">
      <w:r>
        <w:t>- Making excessive tumultuous noise which includes but is not limited to profanity or</w:t>
      </w:r>
    </w:p>
    <w:p w14:paraId="74314203" w14:textId="77777777" w:rsidR="0053483B" w:rsidRDefault="0053483B" w:rsidP="0053483B">
      <w:r>
        <w:t>offensive language.</w:t>
      </w:r>
    </w:p>
    <w:p w14:paraId="20BE510C" w14:textId="2312E158" w:rsidR="0053483B" w:rsidRDefault="0053483B" w:rsidP="0053483B">
      <w:r>
        <w:t>- Obstruction or restraining the free movement of another or causing a campus</w:t>
      </w:r>
    </w:p>
    <w:p w14:paraId="4037F8D3" w14:textId="77777777" w:rsidR="0053483B" w:rsidRDefault="0053483B" w:rsidP="0053483B">
      <w:r>
        <w:t>disruption of authorized activities and/or events. Breach of peace, or aiding, a betting,</w:t>
      </w:r>
    </w:p>
    <w:p w14:paraId="3E518AB9" w14:textId="77777777" w:rsidR="0053483B" w:rsidRDefault="0053483B" w:rsidP="0053483B">
      <w:r>
        <w:t>or procuring another person to breach the peace on College premises at functions</w:t>
      </w:r>
    </w:p>
    <w:p w14:paraId="5943AD67" w14:textId="77777777" w:rsidR="0053483B" w:rsidRDefault="0053483B" w:rsidP="0053483B">
      <w:r>
        <w:t>sponsored by or participated in by the College.</w:t>
      </w:r>
    </w:p>
    <w:p w14:paraId="61DD21DB" w14:textId="46E864FF" w:rsidR="0053483B" w:rsidRDefault="0053483B" w:rsidP="0053483B">
      <w:r>
        <w:t>- Unauthorized use, possession, or storage of any firearms, shotguns, pistols, knives,</w:t>
      </w:r>
    </w:p>
    <w:p w14:paraId="7B68B8BB" w14:textId="77777777" w:rsidR="0053483B" w:rsidRDefault="0053483B" w:rsidP="0053483B">
      <w:r>
        <w:t>razors, explosives, or any other dangerous weapons, instruments, or dangerous</w:t>
      </w:r>
    </w:p>
    <w:p w14:paraId="7B83C688" w14:textId="77777777" w:rsidR="0053483B" w:rsidRDefault="0053483B" w:rsidP="0053483B">
      <w:r>
        <w:t>chemical substances in or on College premises or at any functions sponsored by the</w:t>
      </w:r>
    </w:p>
    <w:p w14:paraId="09643F21" w14:textId="77777777" w:rsidR="0053483B" w:rsidRDefault="0053483B" w:rsidP="0053483B">
      <w:r>
        <w:t>College.</w:t>
      </w:r>
    </w:p>
    <w:p w14:paraId="02D6F3F3" w14:textId="77777777" w:rsidR="0053483B" w:rsidRDefault="0053483B" w:rsidP="0053483B">
      <w:r>
        <w:t>College premises.</w:t>
      </w:r>
    </w:p>
    <w:p w14:paraId="0B595240" w14:textId="2B759CC5" w:rsidR="0053483B" w:rsidRDefault="0053483B" w:rsidP="0053483B">
      <w:r>
        <w:t>- Violation of federal, state, or local laws on College premises or at PCCC sponsored or</w:t>
      </w:r>
    </w:p>
    <w:p w14:paraId="7CB511BA" w14:textId="77777777" w:rsidR="0053483B" w:rsidRDefault="0053483B" w:rsidP="0053483B">
      <w:r>
        <w:t>supervised activities.</w:t>
      </w:r>
    </w:p>
    <w:p w14:paraId="49761169" w14:textId="16E2B736" w:rsidR="0053483B" w:rsidRDefault="0053483B" w:rsidP="0053483B">
      <w:r>
        <w:t>- Failure to comply with directions of College officials or law enforcement officers</w:t>
      </w:r>
    </w:p>
    <w:p w14:paraId="5186B5A5" w14:textId="77777777" w:rsidR="0053483B" w:rsidRDefault="0053483B" w:rsidP="0053483B">
      <w:r>
        <w:t>acting in performance of their duties and/or failure to identify oneself to these persons</w:t>
      </w:r>
    </w:p>
    <w:p w14:paraId="37F3663D" w14:textId="77777777" w:rsidR="0053483B" w:rsidRDefault="0053483B" w:rsidP="0053483B">
      <w:r>
        <w:t>when requested to do so.</w:t>
      </w:r>
    </w:p>
    <w:sectPr w:rsidR="0053483B" w:rsidSect="00C35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3B"/>
    <w:rsid w:val="002252AE"/>
    <w:rsid w:val="0053483B"/>
    <w:rsid w:val="005B0F7C"/>
    <w:rsid w:val="005C7467"/>
    <w:rsid w:val="006F7699"/>
    <w:rsid w:val="00AE6EC4"/>
    <w:rsid w:val="00C35B5C"/>
    <w:rsid w:val="00F7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054B"/>
  <w15:chartTrackingRefBased/>
  <w15:docId w15:val="{7C84F3D6-C13C-DB4E-B2AF-B188E89F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8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8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8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8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8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8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8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8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Aaron Fichtner</cp:lastModifiedBy>
  <cp:revision>2</cp:revision>
  <dcterms:created xsi:type="dcterms:W3CDTF">2024-05-30T04:03:00Z</dcterms:created>
  <dcterms:modified xsi:type="dcterms:W3CDTF">2024-05-30T04:03:00Z</dcterms:modified>
</cp:coreProperties>
</file>